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06194" w14:textId="77777777" w:rsidR="00EB50E4" w:rsidRDefault="00B85674">
      <w:pPr>
        <w:pStyle w:val="a3"/>
        <w:spacing w:after="0"/>
        <w:jc w:val="center"/>
      </w:pPr>
      <w:r>
        <w:rPr>
          <w:noProof/>
        </w:rPr>
        <w:drawing>
          <wp:inline distT="0" distB="0" distL="0" distR="0" wp14:anchorId="24250B89" wp14:editId="3C385D50">
            <wp:extent cx="418465" cy="6019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C5CA7" w14:textId="77777777" w:rsidR="00EB50E4" w:rsidRDefault="00B85674" w:rsidP="00F81AB1">
      <w:pPr>
        <w:pStyle w:val="aa"/>
        <w:jc w:val="center"/>
      </w:pPr>
      <w:r>
        <w:rPr>
          <w:rStyle w:val="a6"/>
          <w:sz w:val="28"/>
        </w:rPr>
        <w:t>ШИРОКІВСЬКА СІЛЬСЬКА РАДА</w:t>
      </w:r>
    </w:p>
    <w:p w14:paraId="043B7679" w14:textId="77777777" w:rsidR="00EB50E4" w:rsidRDefault="00B85674" w:rsidP="00F81AB1">
      <w:pPr>
        <w:pStyle w:val="aa"/>
        <w:jc w:val="center"/>
      </w:pPr>
      <w:r>
        <w:rPr>
          <w:rStyle w:val="a6"/>
          <w:sz w:val="28"/>
        </w:rPr>
        <w:t>ЗАПОРІЗЬКОГО РАЙОНУ ЗАПОРІЗЬКОЇ ОБЛАСТІ</w:t>
      </w:r>
    </w:p>
    <w:p w14:paraId="783CA08C" w14:textId="65D7E8F3" w:rsidR="00EB50E4" w:rsidRDefault="00DA4016" w:rsidP="00F81AB1">
      <w:pPr>
        <w:pStyle w:val="aa"/>
        <w:jc w:val="center"/>
      </w:pPr>
      <w:r>
        <w:rPr>
          <w:rStyle w:val="a6"/>
          <w:sz w:val="28"/>
          <w:lang w:val="uk-UA"/>
        </w:rPr>
        <w:t xml:space="preserve">ПʹЯТДЕСЯТ ШОСТА </w:t>
      </w:r>
      <w:r w:rsidR="006921C5">
        <w:rPr>
          <w:rStyle w:val="a6"/>
          <w:sz w:val="28"/>
          <w:lang w:val="uk-UA"/>
        </w:rPr>
        <w:t>ПОЗАЧЕРГОВА</w:t>
      </w:r>
      <w:r w:rsidR="00B85674">
        <w:rPr>
          <w:rStyle w:val="a6"/>
          <w:sz w:val="28"/>
        </w:rPr>
        <w:t xml:space="preserve"> СЕСІЯ ВОСЬМОГО СКЛИКАННЯ</w:t>
      </w:r>
    </w:p>
    <w:p w14:paraId="48E81B96" w14:textId="77777777" w:rsidR="00EB50E4" w:rsidRDefault="00EB50E4" w:rsidP="00F81AB1">
      <w:pPr>
        <w:pStyle w:val="aa"/>
        <w:jc w:val="center"/>
      </w:pPr>
    </w:p>
    <w:p w14:paraId="0B7725BC" w14:textId="015C1D07" w:rsidR="00EB50E4" w:rsidRDefault="00B85674">
      <w:pPr>
        <w:pStyle w:val="a3"/>
        <w:tabs>
          <w:tab w:val="left" w:pos="3960"/>
          <w:tab w:val="center" w:pos="4749"/>
        </w:tabs>
        <w:spacing w:after="0"/>
        <w:jc w:val="center"/>
        <w:rPr>
          <w:sz w:val="28"/>
        </w:rPr>
      </w:pPr>
      <w:r>
        <w:rPr>
          <w:rStyle w:val="a6"/>
          <w:sz w:val="28"/>
        </w:rPr>
        <w:t>РІШЕННЯ</w:t>
      </w:r>
    </w:p>
    <w:p w14:paraId="74EF4169" w14:textId="77777777" w:rsidR="00EB50E4" w:rsidRDefault="00EB50E4">
      <w:pPr>
        <w:pStyle w:val="a3"/>
        <w:tabs>
          <w:tab w:val="left" w:pos="3960"/>
          <w:tab w:val="center" w:pos="4749"/>
        </w:tabs>
        <w:spacing w:after="0"/>
        <w:jc w:val="center"/>
        <w:rPr>
          <w:sz w:val="28"/>
        </w:rPr>
      </w:pPr>
    </w:p>
    <w:p w14:paraId="19AD481E" w14:textId="2FA757A3" w:rsidR="00EB50E4" w:rsidRPr="006921C5" w:rsidRDefault="00215D43">
      <w:pPr>
        <w:pStyle w:val="Text"/>
        <w:ind w:firstLine="0"/>
        <w:rPr>
          <w:color w:val="auto"/>
          <w:sz w:val="28"/>
          <w:lang w:val="uk-UA"/>
        </w:rPr>
      </w:pPr>
      <w:r>
        <w:rPr>
          <w:rStyle w:val="a6"/>
          <w:color w:val="auto"/>
          <w:sz w:val="28"/>
          <w:lang w:val="uk-UA"/>
        </w:rPr>
        <w:t>18</w:t>
      </w:r>
      <w:r w:rsidR="00B85674">
        <w:rPr>
          <w:rStyle w:val="a6"/>
          <w:color w:val="auto"/>
          <w:sz w:val="28"/>
        </w:rPr>
        <w:t xml:space="preserve"> </w:t>
      </w:r>
      <w:r>
        <w:rPr>
          <w:rStyle w:val="a6"/>
          <w:color w:val="auto"/>
          <w:sz w:val="28"/>
          <w:lang w:val="uk-UA"/>
        </w:rPr>
        <w:t>лютого</w:t>
      </w:r>
      <w:r w:rsidR="00B85674">
        <w:rPr>
          <w:rStyle w:val="a6"/>
          <w:color w:val="auto"/>
          <w:sz w:val="28"/>
        </w:rPr>
        <w:t xml:space="preserve"> 202</w:t>
      </w:r>
      <w:r>
        <w:rPr>
          <w:rStyle w:val="a6"/>
          <w:color w:val="auto"/>
          <w:sz w:val="28"/>
          <w:lang w:val="uk-UA"/>
        </w:rPr>
        <w:t>5</w:t>
      </w:r>
      <w:r w:rsidR="00B85674">
        <w:rPr>
          <w:rStyle w:val="a6"/>
          <w:color w:val="auto"/>
          <w:sz w:val="28"/>
        </w:rPr>
        <w:t xml:space="preserve"> року                      м. </w:t>
      </w:r>
      <w:proofErr w:type="spellStart"/>
      <w:r w:rsidR="00B85674">
        <w:rPr>
          <w:rStyle w:val="a6"/>
          <w:color w:val="auto"/>
          <w:sz w:val="28"/>
        </w:rPr>
        <w:t>Запоріжжя</w:t>
      </w:r>
      <w:proofErr w:type="spellEnd"/>
      <w:r w:rsidR="00B85674">
        <w:rPr>
          <w:rStyle w:val="a6"/>
          <w:color w:val="auto"/>
          <w:sz w:val="28"/>
        </w:rPr>
        <w:t xml:space="preserve">                                           №</w:t>
      </w:r>
      <w:r>
        <w:rPr>
          <w:rStyle w:val="a6"/>
          <w:color w:val="auto"/>
          <w:sz w:val="28"/>
          <w:lang w:val="uk-UA"/>
        </w:rPr>
        <w:t xml:space="preserve"> </w:t>
      </w:r>
      <w:r w:rsidR="00682BDB">
        <w:rPr>
          <w:rStyle w:val="a6"/>
          <w:color w:val="auto"/>
          <w:sz w:val="28"/>
          <w:lang w:val="uk-UA"/>
        </w:rPr>
        <w:t>33</w:t>
      </w:r>
    </w:p>
    <w:p w14:paraId="27B45AD3" w14:textId="6889744D" w:rsidR="00EB50E4" w:rsidRPr="001B5C36" w:rsidRDefault="00B85674" w:rsidP="00F81AB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31074313"/>
      <w:r w:rsidRPr="001B5C36">
        <w:rPr>
          <w:rStyle w:val="a6"/>
          <w:sz w:val="28"/>
          <w:szCs w:val="28"/>
          <w:lang w:val="uk-UA"/>
        </w:rPr>
        <w:t>Про</w:t>
      </w:r>
      <w:r w:rsidR="006921C5" w:rsidRPr="001B5C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010">
        <w:rPr>
          <w:rStyle w:val="a6"/>
          <w:sz w:val="28"/>
          <w:szCs w:val="28"/>
          <w:lang w:val="uk-UA"/>
        </w:rPr>
        <w:t>проведення інвентаризації земель Широківської сільської територіальної громади Запорізького району Запорізької області</w:t>
      </w:r>
    </w:p>
    <w:bookmarkEnd w:id="0"/>
    <w:p w14:paraId="4D0D25C5" w14:textId="77777777" w:rsidR="00EB50E4" w:rsidRPr="001B5C36" w:rsidRDefault="00EB50E4">
      <w:pPr>
        <w:pStyle w:val="a3"/>
        <w:tabs>
          <w:tab w:val="left" w:pos="6800"/>
        </w:tabs>
        <w:spacing w:after="0"/>
        <w:jc w:val="both"/>
        <w:rPr>
          <w:sz w:val="28"/>
          <w:lang w:val="uk-UA"/>
        </w:rPr>
      </w:pPr>
    </w:p>
    <w:p w14:paraId="0C6EDD99" w14:textId="2CDF8183" w:rsidR="00EB50E4" w:rsidRDefault="00B85674">
      <w:pPr>
        <w:pStyle w:val="a3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dx_frag_StartFragment"/>
      <w:bookmarkEnd w:id="1"/>
      <w:r w:rsidRPr="003439D6">
        <w:rPr>
          <w:rFonts w:ascii="Times New Roman" w:hAnsi="Times New Roman"/>
          <w:sz w:val="28"/>
          <w:shd w:val="clear" w:color="auto" w:fill="FFFFFF"/>
          <w:lang w:val="uk-UA"/>
        </w:rPr>
        <w:t xml:space="preserve">З метою формування земельних </w:t>
      </w:r>
      <w:r w:rsidR="00D43010" w:rsidRPr="003439D6">
        <w:rPr>
          <w:rFonts w:ascii="Times New Roman" w:hAnsi="Times New Roman"/>
          <w:sz w:val="28"/>
          <w:shd w:val="clear" w:color="auto" w:fill="FFFFFF"/>
          <w:lang w:val="uk-UA"/>
        </w:rPr>
        <w:t>ділянок</w:t>
      </w:r>
      <w:r w:rsidRPr="003439D6">
        <w:rPr>
          <w:rFonts w:ascii="Times New Roman" w:hAnsi="Times New Roman"/>
          <w:sz w:val="28"/>
          <w:shd w:val="clear" w:color="auto" w:fill="FFFFFF"/>
          <w:lang w:val="uk-UA"/>
        </w:rPr>
        <w:t xml:space="preserve"> комунальної власності (визначення земельних ділянок як об'єктів цивільних прав шляхом визначення їх площі, меж та внесення інформації про них до Державного земельного кадастру),</w:t>
      </w:r>
      <w:r w:rsidRPr="003439D6">
        <w:rPr>
          <w:rFonts w:ascii="Times New Roman" w:hAnsi="Times New Roman"/>
          <w:sz w:val="28"/>
          <w:lang w:val="uk-UA"/>
        </w:rPr>
        <w:t xml:space="preserve"> </w:t>
      </w:r>
      <w:r w:rsidRPr="001B5C36">
        <w:rPr>
          <w:rFonts w:ascii="Times New Roman" w:hAnsi="Times New Roman"/>
          <w:sz w:val="28"/>
          <w:lang w:val="uk-UA"/>
        </w:rPr>
        <w:t xml:space="preserve">керуючись Конституцією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Земельним</w:t>
      </w:r>
      <w:proofErr w:type="spellEnd"/>
      <w:r>
        <w:rPr>
          <w:rFonts w:ascii="Times New Roman" w:hAnsi="Times New Roman"/>
          <w:sz w:val="28"/>
        </w:rPr>
        <w:t xml:space="preserve"> кодексом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, Законами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землеустрій</w:t>
      </w:r>
      <w:proofErr w:type="spellEnd"/>
      <w:r>
        <w:rPr>
          <w:rFonts w:ascii="Times New Roman" w:hAnsi="Times New Roman"/>
          <w:sz w:val="28"/>
        </w:rPr>
        <w:t xml:space="preserve">», «Про </w:t>
      </w:r>
      <w:proofErr w:type="spellStart"/>
      <w:r>
        <w:rPr>
          <w:rFonts w:ascii="Times New Roman" w:hAnsi="Times New Roman"/>
          <w:sz w:val="28"/>
        </w:rPr>
        <w:t>місцеве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Україні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постановою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Кабінету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Міністрів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05.06.2019 року № 476 «Про затвердження порядку </w:t>
      </w:r>
      <w:proofErr w:type="spellStart"/>
      <w:r>
        <w:rPr>
          <w:rFonts w:ascii="Times New Roman" w:hAnsi="Times New Roman"/>
          <w:sz w:val="28"/>
        </w:rPr>
        <w:t>інвентаризації</w:t>
      </w:r>
      <w:proofErr w:type="spellEnd"/>
      <w:r>
        <w:rPr>
          <w:rFonts w:ascii="Times New Roman" w:hAnsi="Times New Roman"/>
          <w:sz w:val="28"/>
        </w:rPr>
        <w:t xml:space="preserve"> земель та </w:t>
      </w:r>
      <w:proofErr w:type="spellStart"/>
      <w:r>
        <w:rPr>
          <w:rFonts w:ascii="Times New Roman" w:hAnsi="Times New Roman"/>
          <w:sz w:val="28"/>
        </w:rPr>
        <w:t>визнання</w:t>
      </w:r>
      <w:proofErr w:type="spellEnd"/>
      <w:r>
        <w:rPr>
          <w:rFonts w:ascii="Times New Roman" w:hAnsi="Times New Roman"/>
          <w:sz w:val="28"/>
        </w:rPr>
        <w:t xml:space="preserve"> такими,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втратили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чинність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деяких</w:t>
      </w:r>
      <w:proofErr w:type="spellEnd"/>
      <w:r>
        <w:rPr>
          <w:rFonts w:ascii="Times New Roman" w:hAnsi="Times New Roman"/>
          <w:sz w:val="28"/>
        </w:rPr>
        <w:t xml:space="preserve"> постанов </w:t>
      </w:r>
      <w:proofErr w:type="spellStart"/>
      <w:r>
        <w:rPr>
          <w:rFonts w:ascii="Times New Roman" w:hAnsi="Times New Roman"/>
          <w:sz w:val="28"/>
        </w:rPr>
        <w:t>Кабінету</w:t>
      </w:r>
      <w:proofErr w:type="spellEnd"/>
      <w:r>
        <w:rPr>
          <w:rFonts w:ascii="Times New Roman" w:hAnsi="Times New Roman"/>
          <w:sz w:val="28"/>
        </w:rPr>
        <w:t xml:space="preserve"> Міністрів України», Широківська сільська рада Запорізького район Запорізької області</w:t>
      </w:r>
    </w:p>
    <w:p w14:paraId="1437E0B2" w14:textId="77777777" w:rsidR="00EB50E4" w:rsidRDefault="00EB50E4" w:rsidP="003439D6">
      <w:pPr>
        <w:pStyle w:val="a3"/>
        <w:tabs>
          <w:tab w:val="left" w:pos="6800"/>
        </w:tabs>
        <w:spacing w:after="0"/>
        <w:jc w:val="both"/>
        <w:rPr>
          <w:sz w:val="28"/>
        </w:rPr>
      </w:pPr>
    </w:p>
    <w:p w14:paraId="3EB3C34A" w14:textId="77777777" w:rsidR="00EB50E4" w:rsidRDefault="00B85674">
      <w:pPr>
        <w:pStyle w:val="a3"/>
        <w:tabs>
          <w:tab w:val="left" w:pos="6800"/>
        </w:tabs>
        <w:spacing w:after="0"/>
        <w:rPr>
          <w:sz w:val="28"/>
        </w:rPr>
      </w:pPr>
      <w:r>
        <w:rPr>
          <w:rStyle w:val="a6"/>
          <w:sz w:val="28"/>
        </w:rPr>
        <w:t>ВИРІШИЛА:</w:t>
      </w:r>
    </w:p>
    <w:p w14:paraId="5BA69B6B" w14:textId="42308106" w:rsidR="00F81AB1" w:rsidRDefault="00F81AB1" w:rsidP="00682BDB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both"/>
        <w:rPr>
          <w:rStyle w:val="a6"/>
          <w:color w:val="000000"/>
          <w:sz w:val="28"/>
        </w:rPr>
      </w:pPr>
      <w:bookmarkStart w:id="2" w:name="_Hlk121474824"/>
      <w:bookmarkStart w:id="3" w:name="_Hlk126058679"/>
    </w:p>
    <w:p w14:paraId="6C3A5C8C" w14:textId="687DC78C" w:rsidR="00EB50E4" w:rsidRDefault="00B85674">
      <w:pPr>
        <w:pStyle w:val="1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line="320" w:lineRule="exact"/>
        <w:ind w:left="426" w:hanging="426"/>
        <w:jc w:val="both"/>
        <w:rPr>
          <w:rStyle w:val="a6"/>
          <w:color w:val="000000"/>
          <w:sz w:val="28"/>
        </w:rPr>
      </w:pPr>
      <w:r>
        <w:rPr>
          <w:rStyle w:val="a6"/>
          <w:color w:val="000000"/>
          <w:sz w:val="28"/>
        </w:rPr>
        <w:t xml:space="preserve">Провести </w:t>
      </w:r>
      <w:r w:rsidR="00D43010">
        <w:rPr>
          <w:rStyle w:val="a6"/>
          <w:sz w:val="28"/>
        </w:rPr>
        <w:t xml:space="preserve">інвентаризацію земель </w:t>
      </w:r>
      <w:r>
        <w:rPr>
          <w:rStyle w:val="a6"/>
          <w:sz w:val="28"/>
        </w:rPr>
        <w:t>на території Широківської сільської територіальної громади Запорізького району Запорізької області в порядку, визначеному чинним законодавством України</w:t>
      </w:r>
      <w:r>
        <w:rPr>
          <w:rStyle w:val="a6"/>
          <w:color w:val="000000"/>
          <w:sz w:val="28"/>
        </w:rPr>
        <w:t>.</w:t>
      </w:r>
    </w:p>
    <w:p w14:paraId="3C5D258B" w14:textId="090AF9BD" w:rsidR="00D43010" w:rsidRPr="00D43010" w:rsidRDefault="00D43010">
      <w:pPr>
        <w:pStyle w:val="1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line="320" w:lineRule="exact"/>
        <w:ind w:left="426" w:hanging="426"/>
        <w:jc w:val="both"/>
        <w:rPr>
          <w:rStyle w:val="a6"/>
          <w:color w:val="000000"/>
          <w:sz w:val="28"/>
        </w:rPr>
      </w:pPr>
      <w:r>
        <w:rPr>
          <w:rStyle w:val="a6"/>
          <w:color w:val="000000"/>
          <w:sz w:val="28"/>
          <w:lang w:val="uk-UA"/>
        </w:rPr>
        <w:t>Дозволити виступити замовниками технічної документації із землеустрою щодо інвентаризації земель:</w:t>
      </w:r>
    </w:p>
    <w:p w14:paraId="7CFDD39D" w14:textId="051B8674" w:rsidR="00D43010" w:rsidRDefault="00D43010" w:rsidP="00D43010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both"/>
        <w:rPr>
          <w:rStyle w:val="a6"/>
          <w:color w:val="000000"/>
          <w:sz w:val="28"/>
          <w:lang w:val="uk-UA"/>
        </w:rPr>
      </w:pPr>
      <w:r>
        <w:rPr>
          <w:rStyle w:val="a6"/>
          <w:color w:val="000000"/>
          <w:sz w:val="28"/>
          <w:lang w:val="uk-UA"/>
        </w:rPr>
        <w:t>2.1. Землекористувачам земельних ділянок – щодо земельних ділянок, які перебувають у їх фактичному користуванні, за власні кошти.</w:t>
      </w:r>
    </w:p>
    <w:p w14:paraId="668E31DB" w14:textId="1EF9EC3B" w:rsidR="00D43010" w:rsidRDefault="00D43010" w:rsidP="00D43010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both"/>
        <w:rPr>
          <w:rStyle w:val="a6"/>
          <w:color w:val="000000"/>
          <w:sz w:val="28"/>
          <w:lang w:val="uk-UA"/>
        </w:rPr>
      </w:pPr>
      <w:r>
        <w:rPr>
          <w:rStyle w:val="a6"/>
          <w:color w:val="000000"/>
          <w:sz w:val="28"/>
          <w:lang w:val="uk-UA"/>
        </w:rPr>
        <w:t>2.2. Відділу земельних відносин та агропромислового комплексу Широківської сільської ради Запорізького району Запорізької області – щодо земель комунальної власності, за кошти місцевого бюджету.</w:t>
      </w:r>
    </w:p>
    <w:p w14:paraId="383DB493" w14:textId="0C01CBDD" w:rsidR="00D43010" w:rsidRDefault="00D43010" w:rsidP="00D43010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both"/>
        <w:rPr>
          <w:rStyle w:val="a6"/>
          <w:color w:val="000000"/>
          <w:sz w:val="28"/>
          <w:lang w:val="uk-UA"/>
        </w:rPr>
      </w:pPr>
      <w:r>
        <w:rPr>
          <w:rStyle w:val="a6"/>
          <w:color w:val="000000"/>
          <w:sz w:val="28"/>
          <w:lang w:val="uk-UA"/>
        </w:rPr>
        <w:t>3. Дане рішення оприлюднити на офіційному сайті Широківської сільської ради Запорізького району Запорізької області.</w:t>
      </w:r>
      <w:bookmarkEnd w:id="2"/>
      <w:bookmarkEnd w:id="3"/>
    </w:p>
    <w:p w14:paraId="455139BD" w14:textId="77777777" w:rsidR="00D43010" w:rsidRDefault="00D43010" w:rsidP="00D43010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both"/>
        <w:rPr>
          <w:rStyle w:val="a6"/>
          <w:color w:val="000000"/>
          <w:sz w:val="28"/>
          <w:shd w:val="clear" w:color="auto" w:fill="FFFFFF"/>
        </w:rPr>
      </w:pPr>
      <w:r>
        <w:rPr>
          <w:rStyle w:val="a6"/>
          <w:color w:val="000000"/>
          <w:sz w:val="28"/>
          <w:lang w:val="uk-UA"/>
        </w:rPr>
        <w:t xml:space="preserve">4. </w:t>
      </w:r>
      <w:r w:rsidR="00B85674">
        <w:rPr>
          <w:rStyle w:val="a6"/>
          <w:color w:val="000000"/>
          <w:sz w:val="28"/>
        </w:rPr>
        <w:t xml:space="preserve">Контроль за </w:t>
      </w:r>
      <w:proofErr w:type="spellStart"/>
      <w:r w:rsidR="00B85674">
        <w:rPr>
          <w:rStyle w:val="a6"/>
          <w:color w:val="000000"/>
          <w:sz w:val="28"/>
        </w:rPr>
        <w:t>виконанням</w:t>
      </w:r>
      <w:proofErr w:type="spellEnd"/>
      <w:r w:rsidR="00B85674">
        <w:rPr>
          <w:rStyle w:val="a6"/>
          <w:color w:val="000000"/>
          <w:sz w:val="28"/>
        </w:rPr>
        <w:t xml:space="preserve"> </w:t>
      </w:r>
      <w:proofErr w:type="spellStart"/>
      <w:r w:rsidR="00B85674">
        <w:rPr>
          <w:rStyle w:val="a6"/>
          <w:color w:val="000000"/>
          <w:sz w:val="28"/>
        </w:rPr>
        <w:t>даного</w:t>
      </w:r>
      <w:proofErr w:type="spellEnd"/>
      <w:r w:rsidR="00B85674">
        <w:rPr>
          <w:rStyle w:val="a6"/>
          <w:color w:val="000000"/>
          <w:sz w:val="28"/>
        </w:rPr>
        <w:t xml:space="preserve"> </w:t>
      </w:r>
      <w:proofErr w:type="spellStart"/>
      <w:r w:rsidR="00B85674">
        <w:rPr>
          <w:rStyle w:val="a6"/>
          <w:color w:val="000000"/>
          <w:sz w:val="28"/>
        </w:rPr>
        <w:t>рішення</w:t>
      </w:r>
      <w:proofErr w:type="spellEnd"/>
      <w:r w:rsidR="00B85674">
        <w:rPr>
          <w:rStyle w:val="a6"/>
          <w:color w:val="000000"/>
          <w:sz w:val="28"/>
        </w:rPr>
        <w:t xml:space="preserve"> </w:t>
      </w:r>
      <w:proofErr w:type="spellStart"/>
      <w:r w:rsidR="00B85674">
        <w:rPr>
          <w:rStyle w:val="a6"/>
          <w:color w:val="000000"/>
          <w:sz w:val="28"/>
        </w:rPr>
        <w:t>покласти</w:t>
      </w:r>
      <w:proofErr w:type="spellEnd"/>
      <w:r w:rsidR="00B85674">
        <w:rPr>
          <w:rStyle w:val="a6"/>
          <w:color w:val="000000"/>
          <w:sz w:val="28"/>
        </w:rPr>
        <w:t xml:space="preserve"> на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постійну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комісію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з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питань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містобудування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будівництва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земельних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відносин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екології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житлово-комунального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господарства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енергозбереження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благоустрою та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комунальної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власності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прав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людини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законності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та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депутатської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діяльності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, </w:t>
      </w:r>
      <w:proofErr w:type="spellStart"/>
      <w:r w:rsidR="00B85674">
        <w:rPr>
          <w:rStyle w:val="a6"/>
          <w:color w:val="000000"/>
          <w:sz w:val="28"/>
          <w:shd w:val="clear" w:color="auto" w:fill="FFFFFF"/>
        </w:rPr>
        <w:t>етики</w:t>
      </w:r>
      <w:proofErr w:type="spellEnd"/>
      <w:r w:rsidR="00B85674">
        <w:rPr>
          <w:rStyle w:val="a6"/>
          <w:color w:val="000000"/>
          <w:sz w:val="28"/>
          <w:shd w:val="clear" w:color="auto" w:fill="FFFFFF"/>
        </w:rPr>
        <w:t xml:space="preserve"> та регламенту.</w:t>
      </w:r>
    </w:p>
    <w:p w14:paraId="116B4121" w14:textId="77777777" w:rsidR="00D43010" w:rsidRDefault="00D43010" w:rsidP="00D43010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both"/>
        <w:rPr>
          <w:rStyle w:val="a6"/>
          <w:color w:val="000000"/>
          <w:sz w:val="28"/>
          <w:shd w:val="clear" w:color="auto" w:fill="FFFFFF"/>
        </w:rPr>
      </w:pPr>
    </w:p>
    <w:p w14:paraId="0B3B06EA" w14:textId="26ABE372" w:rsidR="00175247" w:rsidRPr="003439D6" w:rsidRDefault="00B85674" w:rsidP="003439D6">
      <w:pPr>
        <w:pStyle w:val="1"/>
        <w:widowControl w:val="0"/>
        <w:tabs>
          <w:tab w:val="left" w:pos="426"/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lang w:val="uk-UA"/>
        </w:rPr>
      </w:pPr>
      <w:proofErr w:type="spellStart"/>
      <w:r>
        <w:rPr>
          <w:rStyle w:val="a6"/>
          <w:color w:val="000000"/>
          <w:sz w:val="28"/>
        </w:rPr>
        <w:t>Сільський</w:t>
      </w:r>
      <w:proofErr w:type="spellEnd"/>
      <w:r>
        <w:rPr>
          <w:rStyle w:val="a6"/>
          <w:color w:val="000000"/>
          <w:sz w:val="28"/>
        </w:rPr>
        <w:t xml:space="preserve"> голова                                         </w:t>
      </w:r>
      <w:r w:rsidR="003439D6">
        <w:rPr>
          <w:rStyle w:val="a6"/>
          <w:color w:val="000000"/>
          <w:sz w:val="28"/>
          <w:lang w:val="uk-UA"/>
        </w:rPr>
        <w:t xml:space="preserve">     </w:t>
      </w:r>
      <w:r>
        <w:rPr>
          <w:rStyle w:val="a6"/>
          <w:color w:val="000000"/>
          <w:sz w:val="28"/>
        </w:rPr>
        <w:t xml:space="preserve">                Денис КОРОТЕНКО</w:t>
      </w:r>
    </w:p>
    <w:sectPr w:rsidR="00175247" w:rsidRPr="003439D6" w:rsidSect="00D43010">
      <w:pgSz w:w="12240" w:h="15840"/>
      <w:pgMar w:top="426" w:right="1183" w:bottom="142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553C1"/>
    <w:multiLevelType w:val="hybridMultilevel"/>
    <w:tmpl w:val="64BC1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EF2DCA"/>
    <w:multiLevelType w:val="multilevel"/>
    <w:tmpl w:val="2812C82E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decimal"/>
      <w:isLgl/>
      <w:lvlText w:val="%1.%2"/>
      <w:lvlJc w:val="left"/>
      <w:pPr>
        <w:spacing w:after="0" w:line="240" w:lineRule="auto"/>
        <w:ind w:left="735" w:hanging="375"/>
      </w:pPr>
    </w:lvl>
    <w:lvl w:ilvl="2">
      <w:start w:val="1"/>
      <w:numFmt w:val="decimal"/>
      <w:isLgl/>
      <w:lvlText w:val="%1.%2.%3"/>
      <w:lvlJc w:val="left"/>
      <w:pPr>
        <w:spacing w:after="0" w:line="240" w:lineRule="auto"/>
        <w:ind w:left="1080" w:hanging="720"/>
      </w:pPr>
    </w:lvl>
    <w:lvl w:ilvl="3">
      <w:start w:val="1"/>
      <w:numFmt w:val="decimal"/>
      <w:isLgl/>
      <w:lvlText w:val="%1.%2.%3.%4"/>
      <w:lvlJc w:val="left"/>
      <w:pPr>
        <w:spacing w:after="0" w:line="240" w:lineRule="auto"/>
        <w:ind w:left="1440" w:hanging="1080"/>
      </w:pPr>
    </w:lvl>
    <w:lvl w:ilvl="4">
      <w:start w:val="1"/>
      <w:numFmt w:val="decimal"/>
      <w:isLgl/>
      <w:lvlText w:val="%1.%2.%3.%4.%5"/>
      <w:lvlJc w:val="left"/>
      <w:pPr>
        <w:spacing w:after="0" w:line="240" w:lineRule="auto"/>
        <w:ind w:left="1440" w:hanging="1080"/>
      </w:pPr>
    </w:lvl>
    <w:lvl w:ilvl="5">
      <w:start w:val="1"/>
      <w:numFmt w:val="decimal"/>
      <w:isLgl/>
      <w:lvlText w:val="%1.%2.%3.%4.%5.%6"/>
      <w:lvlJc w:val="left"/>
      <w:pPr>
        <w:spacing w:after="0" w:line="240" w:lineRule="auto"/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spacing w:after="0" w:line="240" w:lineRule="auto"/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spacing w:after="0" w:line="240" w:lineRule="auto"/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spacing w:after="0" w:line="240" w:lineRule="auto"/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E4"/>
    <w:rsid w:val="00040AB5"/>
    <w:rsid w:val="000F66A6"/>
    <w:rsid w:val="00167A79"/>
    <w:rsid w:val="00172861"/>
    <w:rsid w:val="00175247"/>
    <w:rsid w:val="001B5C36"/>
    <w:rsid w:val="0021388F"/>
    <w:rsid w:val="00215D43"/>
    <w:rsid w:val="0032033A"/>
    <w:rsid w:val="003439D6"/>
    <w:rsid w:val="00383300"/>
    <w:rsid w:val="004D4FAF"/>
    <w:rsid w:val="00682BDB"/>
    <w:rsid w:val="006921C5"/>
    <w:rsid w:val="007C2FB7"/>
    <w:rsid w:val="00874B29"/>
    <w:rsid w:val="009F2EB3"/>
    <w:rsid w:val="00AF74F0"/>
    <w:rsid w:val="00B85674"/>
    <w:rsid w:val="00CA11D7"/>
    <w:rsid w:val="00CF48AC"/>
    <w:rsid w:val="00D43010"/>
    <w:rsid w:val="00DA4016"/>
    <w:rsid w:val="00E653EA"/>
    <w:rsid w:val="00EB50E4"/>
    <w:rsid w:val="00F8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602B"/>
  <w15:docId w15:val="{5BF7F0B8-A480-4057-8D7F-0DE63A9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basedOn w:val="a"/>
    <w:rPr>
      <w:sz w:val="24"/>
    </w:rPr>
  </w:style>
  <w:style w:type="paragraph" w:customStyle="1" w:styleId="Text">
    <w:name w:val="Text"/>
    <w:basedOn w:val="a"/>
    <w:pPr>
      <w:spacing w:line="275" w:lineRule="auto"/>
      <w:ind w:firstLine="454"/>
      <w:jc w:val="both"/>
    </w:pPr>
    <w:rPr>
      <w:color w:val="000000"/>
    </w:rPr>
  </w:style>
  <w:style w:type="paragraph" w:customStyle="1" w:styleId="1">
    <w:name w:val="???????1"/>
    <w:basedOn w:val="a"/>
    <w:pPr>
      <w:spacing w:line="395" w:lineRule="auto"/>
      <w:ind w:firstLine="680"/>
    </w:pPr>
    <w:rPr>
      <w:rFonts w:ascii="Courier New" w:hAnsi="Courier New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a6">
    <w:name w:val="???????? ????? ??????"/>
    <w:rPr>
      <w:rFonts w:ascii="Times New Roman" w:hAnsi="Times New Roman"/>
      <w:sz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7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874B2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175247"/>
    <w:pPr>
      <w:spacing w:after="0" w:line="240" w:lineRule="auto"/>
    </w:pPr>
    <w:rPr>
      <w:rFonts w:eastAsia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8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1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1974-9248-43B8-A27C-E6F45D09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</cp:lastModifiedBy>
  <cp:revision>4</cp:revision>
  <cp:lastPrinted>2025-03-12T06:27:00Z</cp:lastPrinted>
  <dcterms:created xsi:type="dcterms:W3CDTF">2025-04-30T10:33:00Z</dcterms:created>
  <dcterms:modified xsi:type="dcterms:W3CDTF">2025-04-30T10:35:00Z</dcterms:modified>
</cp:coreProperties>
</file>